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1C" w:rsidRDefault="00B44714" w:rsidP="00B44714">
      <w:pPr>
        <w:pStyle w:val="ListParagraph"/>
        <w:numPr>
          <w:ilvl w:val="0"/>
          <w:numId w:val="2"/>
        </w:numPr>
        <w:rPr>
          <w:sz w:val="48"/>
          <w:szCs w:val="48"/>
        </w:rPr>
      </w:pPr>
      <w:r w:rsidRPr="00B44714">
        <w:rPr>
          <w:sz w:val="48"/>
          <w:szCs w:val="48"/>
        </w:rPr>
        <w:t>Within rural elite social circles of Central America, what is a sign of weakness?</w:t>
      </w:r>
      <w:r>
        <w:rPr>
          <w:sz w:val="48"/>
          <w:szCs w:val="48"/>
        </w:rPr>
        <w:t xml:space="preserve"> Explain. </w:t>
      </w:r>
    </w:p>
    <w:p w:rsidR="00B44714" w:rsidRPr="009C511C" w:rsidRDefault="00B44714" w:rsidP="009C511C">
      <w:pPr>
        <w:pStyle w:val="ListParagraph"/>
        <w:rPr>
          <w:sz w:val="48"/>
          <w:szCs w:val="48"/>
        </w:rPr>
      </w:pPr>
      <w:proofErr w:type="gramStart"/>
      <w:r w:rsidRPr="009C511C">
        <w:rPr>
          <w:sz w:val="48"/>
          <w:szCs w:val="48"/>
        </w:rPr>
        <w:t>(5 pts.)</w:t>
      </w:r>
      <w:proofErr w:type="gramEnd"/>
    </w:p>
    <w:p w:rsidR="00A921CA" w:rsidRPr="00B44714" w:rsidRDefault="00A921CA">
      <w:pPr>
        <w:rPr>
          <w:sz w:val="48"/>
          <w:szCs w:val="48"/>
        </w:rPr>
      </w:pPr>
    </w:p>
    <w:sectPr w:rsidR="00A921CA" w:rsidRPr="00B44714" w:rsidSect="00A92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052"/>
    <w:multiLevelType w:val="hybridMultilevel"/>
    <w:tmpl w:val="D3BEB8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127693"/>
    <w:multiLevelType w:val="hybridMultilevel"/>
    <w:tmpl w:val="82CE8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B44714"/>
    <w:rsid w:val="0078642F"/>
    <w:rsid w:val="009C511C"/>
    <w:rsid w:val="00A921CA"/>
    <w:rsid w:val="00B4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7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</cp:revision>
  <dcterms:created xsi:type="dcterms:W3CDTF">2012-02-22T00:01:00Z</dcterms:created>
  <dcterms:modified xsi:type="dcterms:W3CDTF">2012-02-22T01:56:00Z</dcterms:modified>
</cp:coreProperties>
</file>